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F0" w:rsidRDefault="00A06F4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960"/>
        <w:rPr>
          <w:rFonts w:ascii="Times New Roman" w:hAnsi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rFonts w:ascii="Times New Roman" w:hAnsi="Times New Roman"/>
          <w:sz w:val="24"/>
          <w:szCs w:val="24"/>
        </w:rPr>
        <w:t>Зарегистрировано в Минюсте РФ 28 января 2014 г. Регистрационный № 31135</w:t>
      </w:r>
    </w:p>
    <w:p w:rsidR="003033F0" w:rsidRDefault="003033F0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</w:p>
    <w:p w:rsidR="003033F0" w:rsidRDefault="00A06F4B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280" w:right="280" w:firstLine="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Приказ Министерства образования и науки РФ от 10 декабря 2013 г. № 1324 "Об утверждении показателей деятельности образовательной организации, подлежащей</w:t>
      </w:r>
    </w:p>
    <w:p w:rsidR="003033F0" w:rsidRDefault="00C60D0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  <w:r w:rsidRPr="00C60D07">
        <w:rPr>
          <w:noProof/>
        </w:rPr>
        <w:pict>
          <v:line id="_x0000_s1026" style="position:absolute;z-index:-6;mso-position-horizontal-relative:text;mso-position-vertical-relative:text" from="47.05pt,-14.25pt" to="464.25pt,-14.25pt" o:allowincell="f" strokeweight="1.2pt"/>
        </w:pict>
      </w:r>
      <w:r w:rsidRPr="00C60D07">
        <w:rPr>
          <w:noProof/>
        </w:rPr>
        <w:pict>
          <v:line id="_x0000_s1027" style="position:absolute;z-index:-5;mso-position-horizontal-relative:text;mso-position-vertical-relative:text" from="13.55pt,-.45pt" to="497.75pt,-.45pt" o:allowincell="f" strokeweight="1.2pt"/>
        </w:pict>
      </w:r>
    </w:p>
    <w:p w:rsidR="003033F0" w:rsidRDefault="00A06F4B">
      <w:pPr>
        <w:widowControl w:val="0"/>
        <w:autoSpaceDE w:val="0"/>
        <w:autoSpaceDN w:val="0"/>
        <w:adjustRightInd w:val="0"/>
        <w:spacing w:after="0" w:line="240" w:lineRule="auto"/>
        <w:ind w:left="40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самообследованию"</w:t>
      </w:r>
    </w:p>
    <w:p w:rsidR="003033F0" w:rsidRDefault="003033F0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</w:p>
    <w:p w:rsidR="003033F0" w:rsidRDefault="00A06F4B">
      <w:pPr>
        <w:widowControl w:val="0"/>
        <w:numPr>
          <w:ilvl w:val="1"/>
          <w:numId w:val="1"/>
        </w:numPr>
        <w:tabs>
          <w:tab w:val="clear" w:pos="144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2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соответствии с пунктом 3 части 2 статьи 29 Федерального закона от 29 декабря 2012 г. </w:t>
      </w:r>
    </w:p>
    <w:p w:rsidR="003033F0" w:rsidRDefault="00A06F4B">
      <w:pPr>
        <w:widowControl w:val="0"/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273-ФЗ  “Об  образовании  в  Российской  Федерации”(Собрание  законодательства  Российской </w:t>
      </w:r>
    </w:p>
    <w:p w:rsidR="003033F0" w:rsidRDefault="00A06F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Федерации,  2012,  № 53,  ст. 7598;  2013,  № 19,  ст. 2326;  № 23,  ст. 2878;  № 30,  ст. 4036;  № 48,</w:t>
      </w:r>
    </w:p>
    <w:p w:rsidR="003033F0" w:rsidRDefault="003033F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3033F0" w:rsidRDefault="00A06F4B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ст. 6165) и подпунктом 5.2.15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</w:t>
      </w:r>
    </w:p>
    <w:p w:rsidR="003033F0" w:rsidRDefault="00A06F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ст. 4386; № 37, ст. 4702), приказываю:</w:t>
      </w:r>
    </w:p>
    <w:p w:rsidR="003033F0" w:rsidRDefault="00A06F4B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Утвердить:</w:t>
      </w:r>
    </w:p>
    <w:p w:rsidR="003033F0" w:rsidRDefault="003033F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3033F0" w:rsidRDefault="00A06F4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показатели деятельности дошкольной образовательной организации, подлежащей самообследованию (приложение № 1);</w:t>
      </w:r>
    </w:p>
    <w:p w:rsidR="003033F0" w:rsidRDefault="003033F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3033F0" w:rsidRDefault="00A06F4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показатели деятельности общеобразовательной организации, подлежащей самообследованию (приложение № 2);</w:t>
      </w:r>
    </w:p>
    <w:p w:rsidR="003033F0" w:rsidRDefault="003033F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3033F0" w:rsidRDefault="00A06F4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показатели деятельности профессиональной образовательной организации, подлежащей самообследованию (приложение № 3);</w:t>
      </w:r>
    </w:p>
    <w:p w:rsidR="003033F0" w:rsidRDefault="003033F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3033F0" w:rsidRDefault="00A06F4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показатели деятельности образовательной организации высшего образования, подлежащей самообследованию (приложение № 4);</w:t>
      </w:r>
    </w:p>
    <w:p w:rsidR="003033F0" w:rsidRDefault="003033F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3033F0" w:rsidRDefault="00A06F4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показатели деятельности организации дополнительного образования, подлежащей самообследованию (приложение № 5);</w:t>
      </w:r>
    </w:p>
    <w:p w:rsidR="003033F0" w:rsidRDefault="003033F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3033F0" w:rsidRDefault="00A06F4B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показатели деятельности организации дополнительного профессионального образования,</w:t>
      </w:r>
    </w:p>
    <w:p w:rsidR="003033F0" w:rsidRDefault="00A06F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подлежащей самообследованию (приложение № 6).</w:t>
      </w:r>
    </w:p>
    <w:p w:rsidR="003033F0" w:rsidRDefault="003033F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3033F0" w:rsidRDefault="00A06F4B">
      <w:pPr>
        <w:widowControl w:val="0"/>
        <w:tabs>
          <w:tab w:val="left" w:pos="872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Министр</w:t>
      </w:r>
      <w:r>
        <w:rPr>
          <w:rFonts w:ascii="Times New Roman" w:hAnsi="Times New Roman"/>
          <w:sz w:val="24"/>
          <w:szCs w:val="24"/>
        </w:rPr>
        <w:tab/>
        <w:t>Д.В. Ливанов</w:t>
      </w:r>
    </w:p>
    <w:p w:rsidR="003033F0" w:rsidRDefault="00303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033F0">
          <w:pgSz w:w="11900" w:h="16838"/>
          <w:pgMar w:top="1181" w:right="840" w:bottom="1440" w:left="840" w:header="720" w:footer="720" w:gutter="0"/>
          <w:cols w:space="720" w:equalWidth="0">
            <w:col w:w="1022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520"/>
        <w:gridCol w:w="300"/>
        <w:gridCol w:w="9240"/>
        <w:gridCol w:w="300"/>
        <w:gridCol w:w="400"/>
        <w:gridCol w:w="2380"/>
      </w:tblGrid>
      <w:tr w:rsidR="003033F0" w:rsidRPr="00C60D07">
        <w:trPr>
          <w:trHeight w:val="27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bookmarkStart w:id="2" w:name="page3"/>
            <w:bookmarkEnd w:id="2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</w:tc>
      </w:tr>
      <w:tr w:rsidR="003033F0" w:rsidRPr="00C60D07">
        <w:trPr>
          <w:trHeight w:val="557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Показатели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5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деятельности дошкольной образовательной организации, подлежащей самообследованию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33F0" w:rsidRPr="00C60D07">
        <w:trPr>
          <w:trHeight w:val="25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b/>
                <w:bCs/>
                <w:sz w:val="24"/>
                <w:szCs w:val="24"/>
              </w:rPr>
              <w:t>(утв. приказом Министерства образования и науки РФ от 10 декабря 2013 г. № 1324)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3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346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Единица измерения</w:t>
            </w: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1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1.1</w:t>
            </w:r>
          </w:p>
        </w:tc>
        <w:tc>
          <w:tcPr>
            <w:tcW w:w="117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человек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том числе: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1.1.1</w:t>
            </w:r>
          </w:p>
        </w:tc>
        <w:tc>
          <w:tcPr>
            <w:tcW w:w="1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В режиме полного дня (8-12 часов)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человек</w:t>
            </w: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1.1.2</w:t>
            </w:r>
          </w:p>
        </w:tc>
        <w:tc>
          <w:tcPr>
            <w:tcW w:w="1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человек</w:t>
            </w: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1.1.3</w:t>
            </w:r>
          </w:p>
        </w:tc>
        <w:tc>
          <w:tcPr>
            <w:tcW w:w="1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человек</w:t>
            </w:r>
          </w:p>
        </w:tc>
      </w:tr>
      <w:tr w:rsidR="003033F0" w:rsidRPr="00C60D07">
        <w:trPr>
          <w:trHeight w:val="263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1.1.4</w:t>
            </w:r>
          </w:p>
        </w:tc>
        <w:tc>
          <w:tcPr>
            <w:tcW w:w="117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человек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1.2</w:t>
            </w:r>
          </w:p>
        </w:tc>
        <w:tc>
          <w:tcPr>
            <w:tcW w:w="1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человек</w:t>
            </w: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1.3</w:t>
            </w:r>
          </w:p>
        </w:tc>
        <w:tc>
          <w:tcPr>
            <w:tcW w:w="1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человек</w:t>
            </w: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1.4</w:t>
            </w:r>
          </w:p>
        </w:tc>
        <w:tc>
          <w:tcPr>
            <w:tcW w:w="117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услуги присмотра и ухода: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1.4.1</w:t>
            </w:r>
          </w:p>
        </w:tc>
        <w:tc>
          <w:tcPr>
            <w:tcW w:w="1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В режиме полного дня (8-12 часов)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1.4.2</w:t>
            </w:r>
          </w:p>
        </w:tc>
        <w:tc>
          <w:tcPr>
            <w:tcW w:w="1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1.4.3</w:t>
            </w:r>
          </w:p>
        </w:tc>
        <w:tc>
          <w:tcPr>
            <w:tcW w:w="1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63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1.5</w:t>
            </w:r>
          </w:p>
        </w:tc>
        <w:tc>
          <w:tcPr>
            <w:tcW w:w="117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численности воспитанников, получающих услуги: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1.5.1</w:t>
            </w:r>
          </w:p>
        </w:tc>
        <w:tc>
          <w:tcPr>
            <w:tcW w:w="1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1.5.2</w:t>
            </w:r>
          </w:p>
        </w:tc>
        <w:tc>
          <w:tcPr>
            <w:tcW w:w="1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1.5.3</w:t>
            </w:r>
          </w:p>
        </w:tc>
        <w:tc>
          <w:tcPr>
            <w:tcW w:w="1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1.6</w:t>
            </w:r>
          </w:p>
        </w:tc>
        <w:tc>
          <w:tcPr>
            <w:tcW w:w="117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8"/>
                <w:sz w:val="24"/>
                <w:szCs w:val="24"/>
              </w:rPr>
              <w:t>день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на одного воспитанника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1.7</w:t>
            </w:r>
          </w:p>
        </w:tc>
        <w:tc>
          <w:tcPr>
            <w:tcW w:w="1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человек</w:t>
            </w:r>
          </w:p>
        </w:tc>
      </w:tr>
      <w:tr w:rsidR="003033F0" w:rsidRPr="00C60D07">
        <w:trPr>
          <w:trHeight w:val="268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1.7.1</w:t>
            </w:r>
          </w:p>
        </w:tc>
        <w:tc>
          <w:tcPr>
            <w:tcW w:w="1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1.7.2</w:t>
            </w:r>
          </w:p>
        </w:tc>
        <w:tc>
          <w:tcPr>
            <w:tcW w:w="117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педагогической направленности (профиля)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1.7.3</w:t>
            </w:r>
          </w:p>
        </w:tc>
        <w:tc>
          <w:tcPr>
            <w:tcW w:w="117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33F0" w:rsidRDefault="00303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033F0">
          <w:pgSz w:w="16834" w:h="11909" w:orient="landscape"/>
          <w:pgMar w:top="1123" w:right="720" w:bottom="607" w:left="840" w:header="720" w:footer="720" w:gutter="0"/>
          <w:cols w:space="720" w:equalWidth="0">
            <w:col w:w="152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1760"/>
        <w:gridCol w:w="2380"/>
      </w:tblGrid>
      <w:tr w:rsidR="003033F0" w:rsidRPr="00C60D07">
        <w:trPr>
          <w:trHeight w:val="278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page5"/>
            <w:bookmarkEnd w:id="3"/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lastRenderedPageBreak/>
              <w:t>1.7.4</w:t>
            </w:r>
          </w:p>
        </w:tc>
        <w:tc>
          <w:tcPr>
            <w:tcW w:w="11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1.8</w:t>
            </w: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1.8.1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1.8.2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1.9</w:t>
            </w: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1.9.1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68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1.9.2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1.10</w:t>
            </w: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работников в возрасте до 30 лет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1.11</w:t>
            </w: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работников в возрасте от 55 лет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1.12</w:t>
            </w: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76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прошедших за последние 5 лет повышение квалификации/профессиональную переподготовку по профилю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76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педагогической деятельности или иной осуществляемой в образовательной организации деятельности, в общей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1.13</w:t>
            </w: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76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прошедших повышение квалификации по применению в образовательном процессе федеральных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76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государственных образовательных стандартов в общей численности педагогических и административно-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хозяйственных работников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1.14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Соотношение “педагогический работник/воспитанник”в дошкольной образовательной организации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человек/человек</w:t>
            </w: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1.15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033F0" w:rsidRPr="00C60D07">
        <w:trPr>
          <w:trHeight w:val="268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1.15.1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1.15.2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1.15.3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1.15.4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1.15.5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Учителя- дефектолога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1.15.6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033F0" w:rsidRPr="00C60D07">
        <w:trPr>
          <w:trHeight w:val="268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2.1</w:t>
            </w: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кв.м.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воспитанника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2.2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кв.м.</w:t>
            </w: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2.3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</w:tbl>
    <w:p w:rsidR="003033F0" w:rsidRDefault="00303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033F0">
          <w:pgSz w:w="16834" w:h="11909" w:orient="landscape"/>
          <w:pgMar w:top="1112" w:right="720" w:bottom="598" w:left="840" w:header="720" w:footer="720" w:gutter="0"/>
          <w:cols w:space="720" w:equalWidth="0">
            <w:col w:w="152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820"/>
        <w:gridCol w:w="140"/>
        <w:gridCol w:w="8960"/>
        <w:gridCol w:w="140"/>
        <w:gridCol w:w="700"/>
        <w:gridCol w:w="2380"/>
      </w:tblGrid>
      <w:tr w:rsidR="003033F0" w:rsidRPr="00C60D07">
        <w:trPr>
          <w:trHeight w:val="283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page7"/>
            <w:bookmarkEnd w:id="4"/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lastRenderedPageBreak/>
              <w:t>2.4</w:t>
            </w:r>
          </w:p>
        </w:tc>
        <w:tc>
          <w:tcPr>
            <w:tcW w:w="117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2.5</w:t>
            </w:r>
          </w:p>
        </w:tc>
        <w:tc>
          <w:tcPr>
            <w:tcW w:w="117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деятельность воспитанников на прогулке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Показатели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5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деятельности общеобразовательной организации, подлежащей самообследованию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33F0" w:rsidRPr="00C60D07">
        <w:trPr>
          <w:trHeight w:val="25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b/>
                <w:bCs/>
                <w:sz w:val="24"/>
                <w:szCs w:val="24"/>
              </w:rPr>
              <w:t>(утв. приказом Министерства образования и науки РФ от 10 декабря 2013 г. № 1324)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332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Единица измерения</w:t>
            </w: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1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1.1</w:t>
            </w:r>
          </w:p>
        </w:tc>
        <w:tc>
          <w:tcPr>
            <w:tcW w:w="1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человек</w:t>
            </w:r>
          </w:p>
        </w:tc>
      </w:tr>
      <w:tr w:rsidR="003033F0" w:rsidRPr="00C60D07">
        <w:trPr>
          <w:trHeight w:val="268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1.2</w:t>
            </w:r>
          </w:p>
        </w:tc>
        <w:tc>
          <w:tcPr>
            <w:tcW w:w="1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человек</w:t>
            </w: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1.3</w:t>
            </w:r>
          </w:p>
        </w:tc>
        <w:tc>
          <w:tcPr>
            <w:tcW w:w="1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человек</w:t>
            </w: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1.4</w:t>
            </w:r>
          </w:p>
        </w:tc>
        <w:tc>
          <w:tcPr>
            <w:tcW w:w="1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человек</w:t>
            </w: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1.5</w:t>
            </w:r>
          </w:p>
        </w:tc>
        <w:tc>
          <w:tcPr>
            <w:tcW w:w="117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успевающих на “4”и “5”по результатам промежуточной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аттестации, в общей численности учащихся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1.6</w:t>
            </w:r>
          </w:p>
        </w:tc>
        <w:tc>
          <w:tcPr>
            <w:tcW w:w="1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1.7</w:t>
            </w:r>
          </w:p>
        </w:tc>
        <w:tc>
          <w:tcPr>
            <w:tcW w:w="1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1.8</w:t>
            </w:r>
          </w:p>
        </w:tc>
        <w:tc>
          <w:tcPr>
            <w:tcW w:w="1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3033F0" w:rsidRPr="00C60D07">
        <w:trPr>
          <w:trHeight w:val="268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1.9</w:t>
            </w:r>
          </w:p>
        </w:tc>
        <w:tc>
          <w:tcPr>
            <w:tcW w:w="1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1.10</w:t>
            </w:r>
          </w:p>
        </w:tc>
        <w:tc>
          <w:tcPr>
            <w:tcW w:w="117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1.11</w:t>
            </w:r>
          </w:p>
        </w:tc>
        <w:tc>
          <w:tcPr>
            <w:tcW w:w="117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1.12</w:t>
            </w:r>
          </w:p>
        </w:tc>
        <w:tc>
          <w:tcPr>
            <w:tcW w:w="117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76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минимального количества баллов единого государственного экзамена по русскому языку, в общей численности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выпускников 11 класса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1.13</w:t>
            </w:r>
          </w:p>
        </w:tc>
        <w:tc>
          <w:tcPr>
            <w:tcW w:w="117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76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минимального количества баллов единого государственного экзамена по математике, в общей численности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82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выпускников 11 класса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1.14</w:t>
            </w:r>
          </w:p>
        </w:tc>
        <w:tc>
          <w:tcPr>
            <w:tcW w:w="117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3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1.15</w:t>
            </w:r>
          </w:p>
        </w:tc>
        <w:tc>
          <w:tcPr>
            <w:tcW w:w="117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1.16</w:t>
            </w:r>
          </w:p>
        </w:tc>
        <w:tc>
          <w:tcPr>
            <w:tcW w:w="1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</w:tbl>
    <w:p w:rsidR="003033F0" w:rsidRDefault="00303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033F0">
          <w:pgSz w:w="16834" w:h="11909" w:orient="landscape"/>
          <w:pgMar w:top="1112" w:right="720" w:bottom="617" w:left="840" w:header="720" w:footer="720" w:gutter="0"/>
          <w:cols w:space="720" w:equalWidth="0">
            <w:col w:w="152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1760"/>
        <w:gridCol w:w="2380"/>
      </w:tblGrid>
      <w:tr w:rsidR="003033F0" w:rsidRPr="00C60D07">
        <w:trPr>
          <w:trHeight w:val="283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5" w:name="page9"/>
            <w:bookmarkEnd w:id="5"/>
          </w:p>
        </w:tc>
        <w:tc>
          <w:tcPr>
            <w:tcW w:w="1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1.17</w:t>
            </w: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1.18</w:t>
            </w: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конкурсах, в общей численности учащихся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1.19</w:t>
            </w: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общей численности учащихся, в том числе: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1.19.1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1.19.2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человек/%)</w:t>
            </w:r>
          </w:p>
        </w:tc>
      </w:tr>
      <w:tr w:rsidR="003033F0" w:rsidRPr="00C60D07">
        <w:trPr>
          <w:trHeight w:val="268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1.19.3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1.20</w:t>
            </w: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1.21</w:t>
            </w: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в общей численности учащихся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1.22</w:t>
            </w: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1.23</w:t>
            </w: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программ, в общей численности учащихся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1.24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человек</w:t>
            </w: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1.25</w:t>
            </w: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численности педагогических работников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3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1.26</w:t>
            </w: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1.27</w:t>
            </w: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1.28</w:t>
            </w: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1.29</w:t>
            </w: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1.29.1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1.29.2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63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1.30</w:t>
            </w: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1.30.1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1.30.2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</w:tbl>
    <w:p w:rsidR="003033F0" w:rsidRDefault="00303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033F0">
          <w:pgSz w:w="16834" w:h="11909" w:orient="landscape"/>
          <w:pgMar w:top="1112" w:right="720" w:bottom="607" w:left="840" w:header="720" w:footer="720" w:gutter="0"/>
          <w:cols w:space="720" w:equalWidth="0">
            <w:col w:w="152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1760"/>
        <w:gridCol w:w="2380"/>
      </w:tblGrid>
      <w:tr w:rsidR="003033F0" w:rsidRPr="00C60D07">
        <w:trPr>
          <w:trHeight w:val="278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page11"/>
            <w:bookmarkEnd w:id="6"/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lastRenderedPageBreak/>
              <w:t>1.31</w:t>
            </w:r>
          </w:p>
        </w:tc>
        <w:tc>
          <w:tcPr>
            <w:tcW w:w="11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работников в возрасте до 30 лет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1.32</w:t>
            </w: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работников в возрасте от 55 лет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1.33</w:t>
            </w: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76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прошедших за последние 5 лет повышение квалификации/профессиональную переподготовку по профилю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76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педагогической деятельности или иной осуществляемой в образовательной организации деятельности, в общей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1.34</w:t>
            </w: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76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прошедших повышение квалификации по применению в образовательном процессе федеральных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77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государственных образовательных стандартов в общей численности педагогических и административно-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хозяйственных работников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2.1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единиц</w:t>
            </w:r>
          </w:p>
        </w:tc>
      </w:tr>
      <w:tr w:rsidR="003033F0" w:rsidRPr="00C60D07">
        <w:trPr>
          <w:trHeight w:val="263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2.2</w:t>
            </w: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единиц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2.3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2.4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2.4.1</w:t>
            </w: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компьютеров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2.4.2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С медиатекой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2.4.3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2.4.4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3033F0" w:rsidRPr="00C60D07">
        <w:trPr>
          <w:trHeight w:val="268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2.4.5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2.5</w:t>
            </w: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2.6</w:t>
            </w: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кв.м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учащегося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33F0" w:rsidRDefault="003033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033F0" w:rsidRDefault="003033F0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/>
          <w:sz w:val="24"/>
          <w:szCs w:val="24"/>
        </w:rPr>
      </w:pPr>
    </w:p>
    <w:p w:rsidR="003033F0" w:rsidRDefault="00A06F4B">
      <w:pPr>
        <w:widowControl w:val="0"/>
        <w:autoSpaceDE w:val="0"/>
        <w:autoSpaceDN w:val="0"/>
        <w:adjustRightInd w:val="0"/>
        <w:spacing w:after="0" w:line="240" w:lineRule="auto"/>
        <w:ind w:left="133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3033F0" w:rsidRDefault="003033F0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3033F0" w:rsidRDefault="00A06F4B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2320" w:right="2440" w:firstLine="46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Показатели </w:t>
      </w:r>
      <w:r>
        <w:rPr>
          <w:rFonts w:ascii="Times New Roman" w:hAnsi="Times New Roman"/>
          <w:b/>
          <w:bCs/>
          <w:sz w:val="24"/>
          <w:szCs w:val="24"/>
        </w:rPr>
        <w:t>деятельности профессиональной образовательной организации, подлежащей самообследованию</w:t>
      </w:r>
    </w:p>
    <w:p w:rsidR="003033F0" w:rsidRDefault="00C60D0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  <w:r w:rsidRPr="00C60D07">
        <w:rPr>
          <w:noProof/>
        </w:rPr>
        <w:pict>
          <v:line id="_x0000_s1028" style="position:absolute;z-index:-4;mso-position-horizontal-relative:text;mso-position-vertical-relative:text" from="115.8pt,-.45pt" to="641.8pt,-.45pt" o:allowincell="f" strokeweight=".42331mm"/>
        </w:pict>
      </w:r>
    </w:p>
    <w:p w:rsidR="003033F0" w:rsidRDefault="00A06F4B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(утв. приказом Министерства образования и науки РФ от 10 декабря 2013 г. № 1324)</w:t>
      </w:r>
    </w:p>
    <w:p w:rsidR="003033F0" w:rsidRDefault="00C60D07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 w:rsidRPr="00C60D07">
        <w:rPr>
          <w:noProof/>
        </w:rPr>
        <w:pict>
          <v:line id="_x0000_s1029" style="position:absolute;z-index:-3;mso-position-horizontal-relative:text;mso-position-vertical-relative:text" from="148.2pt,-.55pt" to="609.55pt,-.55pt" o:allowincell="f" strokeweight="1.2pt"/>
        </w:pict>
      </w:r>
    </w:p>
    <w:p w:rsidR="003033F0" w:rsidRDefault="003033F0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3033F0">
          <w:pgSz w:w="16834" w:h="11909" w:orient="landscape"/>
          <w:pgMar w:top="1112" w:right="720" w:bottom="948" w:left="840" w:header="720" w:footer="720" w:gutter="0"/>
          <w:cols w:space="720" w:equalWidth="0">
            <w:col w:w="152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1760"/>
        <w:gridCol w:w="2380"/>
      </w:tblGrid>
      <w:tr w:rsidR="003033F0" w:rsidRPr="00C60D07">
        <w:trPr>
          <w:trHeight w:val="283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" w:name="page13"/>
            <w:bookmarkEnd w:id="7"/>
            <w:r w:rsidRPr="00C60D07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8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Единица измерения</w:t>
            </w: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1.1</w:t>
            </w: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Общая численность студентов (курсантов), обучающихся по образовательным программам подготовки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человек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квалифицированных рабочих, служащих, в том числе: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1.1.1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человек</w:t>
            </w: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1.1.2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человек</w:t>
            </w: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1.1.3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человек</w:t>
            </w:r>
          </w:p>
        </w:tc>
      </w:tr>
      <w:tr w:rsidR="003033F0" w:rsidRPr="00C60D07">
        <w:trPr>
          <w:trHeight w:val="263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1.2</w:t>
            </w: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Общая численность студентов (курсантов), обучающихся по образовательным программам подготовки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человек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специалистов среднего звена, в том числе: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1.2.1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человек</w:t>
            </w: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1.2.2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человек</w:t>
            </w: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1.2.3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человек</w:t>
            </w: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1.3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единиц</w:t>
            </w: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1.4</w:t>
            </w: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Численность студентов (курсантов), зачисленных на первый курс на очную форму обучения, за отчетный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человек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3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1.5</w:t>
            </w: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студентов (курсантов) из числа инвалидов и обучающихся с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ограниченными возможностями здоровья, в общей численности студентов (курсантов)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1.6</w:t>
            </w: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выпускников, прошедших государственную итоговую аттестацию 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получивших оценки “хорошо”и “отлично”, в общей численности выпускников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1.7</w:t>
            </w: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студентов (курсантов), ставших победителями и призерами олимпиад,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76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конкурсов профессионального мастерства федерального и международного уровней, в общей численности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студентов (курсантов)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1.8</w:t>
            </w: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студентов (курсантов), обучающихся по очной форме обучения,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получающих государственную академическую стипендию, в общей численности студентов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1.9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1.10</w:t>
            </w: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численности педагогических работников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1.11</w:t>
            </w: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1.11.1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1.11.2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1.12</w:t>
            </w: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прошедших повышение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76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квалификации/профессиональную переподготовку за последние 3 года, в общей численности педагогических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работников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1.13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участвующих в международных проектах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</w:tbl>
    <w:p w:rsidR="003033F0" w:rsidRDefault="00303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033F0">
          <w:pgSz w:w="16834" w:h="11909" w:orient="landscape"/>
          <w:pgMar w:top="1112" w:right="720" w:bottom="598" w:left="840" w:header="720" w:footer="720" w:gutter="0"/>
          <w:cols w:space="720" w:equalWidth="0">
            <w:col w:w="152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000"/>
        <w:gridCol w:w="820"/>
        <w:gridCol w:w="9240"/>
        <w:gridCol w:w="700"/>
        <w:gridCol w:w="100"/>
        <w:gridCol w:w="2280"/>
      </w:tblGrid>
      <w:tr w:rsidR="003033F0" w:rsidRPr="00C60D07">
        <w:trPr>
          <w:trHeight w:val="283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8" w:name="page15"/>
            <w:bookmarkEnd w:id="8"/>
          </w:p>
        </w:tc>
        <w:tc>
          <w:tcPr>
            <w:tcW w:w="117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и ассоциациях, в общей численности педагогических работников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1.14</w:t>
            </w:r>
          </w:p>
        </w:tc>
        <w:tc>
          <w:tcPr>
            <w:tcW w:w="117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Общая численность студентов (курсантов) образовательной организации, обучающихся в филиале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образовательной организации (далее - филиал)*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117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Финансово-экономическая деятельность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2.1</w:t>
            </w:r>
          </w:p>
        </w:tc>
        <w:tc>
          <w:tcPr>
            <w:tcW w:w="117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2.2</w:t>
            </w:r>
          </w:p>
        </w:tc>
        <w:tc>
          <w:tcPr>
            <w:tcW w:w="117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 в расчете на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одного педагогического работника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2.3</w:t>
            </w:r>
          </w:p>
        </w:tc>
        <w:tc>
          <w:tcPr>
            <w:tcW w:w="117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Доходы образовательной организации из средств от приносящей доход деятельности в расчете на одного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педагогического работника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3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2.4</w:t>
            </w:r>
          </w:p>
        </w:tc>
        <w:tc>
          <w:tcPr>
            <w:tcW w:w="117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Отношение среднего заработка педагогического работника в образовательной организации (по всем видам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%</w:t>
            </w:r>
          </w:p>
        </w:tc>
      </w:tr>
      <w:tr w:rsidR="003033F0" w:rsidRPr="00C60D07">
        <w:trPr>
          <w:trHeight w:val="282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финансового обеспечения (деятельности)) к средней заработной плате по экономике региона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117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3.1</w:t>
            </w:r>
          </w:p>
        </w:tc>
        <w:tc>
          <w:tcPr>
            <w:tcW w:w="117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кв.м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студента (курсанта)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3.2</w:t>
            </w:r>
          </w:p>
        </w:tc>
        <w:tc>
          <w:tcPr>
            <w:tcW w:w="117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единиц</w:t>
            </w: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3.3</w:t>
            </w:r>
          </w:p>
        </w:tc>
        <w:tc>
          <w:tcPr>
            <w:tcW w:w="117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студентов (курсантов), проживающих в общежитиях, в общей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численности студентов (курсантов), нуждающихся в общежитиях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45"/>
        </w:trPr>
        <w:tc>
          <w:tcPr>
            <w:tcW w:w="12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right="79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Courier New" w:hAnsi="Courier New" w:cs="Courier New"/>
                <w:w w:val="99"/>
                <w:sz w:val="24"/>
                <w:szCs w:val="24"/>
              </w:rPr>
              <w:t>_____________________________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033F0" w:rsidRPr="00C60D07">
        <w:trPr>
          <w:trHeight w:val="289"/>
        </w:trPr>
        <w:tc>
          <w:tcPr>
            <w:tcW w:w="130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* Заполняется для каждого филиала отдельно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552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Приложение № 4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Показатели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5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деятельности образовательной организации высшего образования, подлежащей самообследованию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33F0" w:rsidRPr="00C60D07">
        <w:trPr>
          <w:trHeight w:val="25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b/>
                <w:bCs/>
                <w:sz w:val="24"/>
                <w:szCs w:val="24"/>
              </w:rPr>
              <w:t>(утв. приказом Министерства образования и науки РФ от 10 декабря 2013 г. № 1324)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346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Единица измерения</w:t>
            </w: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117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1.1</w:t>
            </w:r>
          </w:p>
        </w:tc>
        <w:tc>
          <w:tcPr>
            <w:tcW w:w="117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Общая численность студентов (курсантов), обучающихся по образовательным программам бакалавриата,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человек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программам специалитета, программам магистратуры, в том числе: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1.1.1</w:t>
            </w:r>
          </w:p>
        </w:tc>
        <w:tc>
          <w:tcPr>
            <w:tcW w:w="117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человек</w:t>
            </w: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1.1.2</w:t>
            </w:r>
          </w:p>
        </w:tc>
        <w:tc>
          <w:tcPr>
            <w:tcW w:w="117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человек</w:t>
            </w: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1.1.3</w:t>
            </w:r>
          </w:p>
        </w:tc>
        <w:tc>
          <w:tcPr>
            <w:tcW w:w="117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человек</w:t>
            </w:r>
          </w:p>
        </w:tc>
      </w:tr>
      <w:tr w:rsidR="003033F0" w:rsidRPr="00C60D07">
        <w:trPr>
          <w:trHeight w:val="263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1.2</w:t>
            </w:r>
          </w:p>
        </w:tc>
        <w:tc>
          <w:tcPr>
            <w:tcW w:w="117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Общая численность аспирантов (адъюнктов, ординаторов, интернов, ассистентов-стажеров), обучающихся по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человек</w:t>
            </w:r>
          </w:p>
        </w:tc>
      </w:tr>
      <w:tr w:rsidR="003033F0" w:rsidRPr="00C60D07">
        <w:trPr>
          <w:trHeight w:val="276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образовательным программам подготовки научно-педагогических кадров в аспирантуре (адъюнктуре),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программам ординатуры, программам ассистентуры-стажировки, в том числе: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33F0" w:rsidRDefault="00303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033F0">
          <w:pgSz w:w="16834" w:h="11909" w:orient="landscape"/>
          <w:pgMar w:top="1112" w:right="720" w:bottom="641" w:left="840" w:header="720" w:footer="720" w:gutter="0"/>
          <w:cols w:space="720" w:equalWidth="0">
            <w:col w:w="152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1760"/>
        <w:gridCol w:w="2380"/>
      </w:tblGrid>
      <w:tr w:rsidR="003033F0" w:rsidRPr="00C60D07">
        <w:trPr>
          <w:trHeight w:val="283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" w:name="page17"/>
            <w:bookmarkEnd w:id="9"/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1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человек</w:t>
            </w: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1.2.2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человек</w:t>
            </w: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1.2.3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человек</w:t>
            </w: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1.3</w:t>
            </w: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Общая численность студентов (курсантов), обучающихся по образовательным программам среднего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человек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профессионального образования, в том числе: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1.3.1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человек</w:t>
            </w: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1.3.2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человек</w:t>
            </w:r>
          </w:p>
        </w:tc>
      </w:tr>
      <w:tr w:rsidR="003033F0" w:rsidRPr="00C60D07">
        <w:trPr>
          <w:trHeight w:val="268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1.3.3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человек</w:t>
            </w: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1.4</w:t>
            </w: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Средний балл студентов (курсантов), принятых по результатам единого государственного экзамена на первый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3033F0" w:rsidRPr="00C60D07">
        <w:trPr>
          <w:trHeight w:val="276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курс на обучение по очной форме по программам бакалавриата и специалитета по договору об образовании на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82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обучение по образовательным программам высшего образования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1.5</w:t>
            </w: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Средний балл студентов (курсантов), принятых по результатам дополнительных вступительных испытаний на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3033F0" w:rsidRPr="00C60D07">
        <w:trPr>
          <w:trHeight w:val="276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первый курс на обучение по очной форме по программам бакалавриата и специалитета по договору об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образовании на обучение по образовательным программам высшего образования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1.6</w:t>
            </w: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Средний балл студентов (курсантов), принятых по результатам единого государственного экзамена 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3033F0" w:rsidRPr="00C60D07">
        <w:trPr>
          <w:trHeight w:val="276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результатам дополнительных вступительных испытаний на обучение по очной форме по программам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76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бакалавриата и специалитета за счет средств соответствующих бюджетов бюджетной системы Российской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Федерации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1.7</w:t>
            </w: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Численность студентов (курсантов)-победителей и призеров заключительного этапа всероссийской олимпиады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человек</w:t>
            </w:r>
          </w:p>
        </w:tc>
      </w:tr>
      <w:tr w:rsidR="003033F0" w:rsidRPr="00C60D07">
        <w:trPr>
          <w:trHeight w:val="276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школьников, членов сборных команд Российской Федерации, участвовавших в международных олимпиадах по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76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общеобразовательным предметам по специальностям и (или) направлениям подготовки, соответствующим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76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профилю всероссийской олимпиады школьников или международной олимпиады, принятых на очную форму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обучения на первый курс по программам бакалавриата и специалитета без вступительных испытаний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1.8</w:t>
            </w: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Численность студентов (курсантов) - победителей и призеров олимпиад школьников, принятых на очную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человек</w:t>
            </w:r>
          </w:p>
        </w:tc>
      </w:tr>
      <w:tr w:rsidR="003033F0" w:rsidRPr="00C60D07">
        <w:trPr>
          <w:trHeight w:val="276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форму обучения на первый курс по программам бакалавриата и специалитета по специальностям 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направлениям подготовки, соответствующим профилю олимпиады школьников, без вступительных испытаний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1.9</w:t>
            </w: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студентов (курсантов), принятых на условиях целевого приема на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76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первый курс на очную форму обучения по программам бакалавриата и специалитета в общей численности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76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студентов (курсантов), принятых на первый курс по программам бакалавриата и специалитета на очную форму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82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3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1.10</w:t>
            </w: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Удельный вес численности студентов (курсантов), обучающихся по программам магистратуры, в общей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%</w:t>
            </w:r>
          </w:p>
        </w:tc>
      </w:tr>
      <w:tr w:rsidR="003033F0" w:rsidRPr="00C60D07">
        <w:trPr>
          <w:trHeight w:val="276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численности студентов (курсантов), обучающихся по образовательным программам бакалавриата, программам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специалитета, программам магистратуры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1.11</w:t>
            </w: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студентов (курсантов), имеющих диплом бакалавра, диплом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специалиста или диплом магистра других организаций, осуществляющих образовательную деятельность,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33F0" w:rsidRDefault="00303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033F0">
          <w:pgSz w:w="16834" w:h="11909" w:orient="landscape"/>
          <w:pgMar w:top="1112" w:right="720" w:bottom="677" w:left="840" w:header="720" w:footer="720" w:gutter="0"/>
          <w:cols w:space="720" w:equalWidth="0">
            <w:col w:w="152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1760"/>
        <w:gridCol w:w="2380"/>
      </w:tblGrid>
      <w:tr w:rsidR="003033F0" w:rsidRPr="00C60D07">
        <w:trPr>
          <w:trHeight w:val="278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0" w:name="page19"/>
            <w:bookmarkEnd w:id="10"/>
          </w:p>
        </w:tc>
        <w:tc>
          <w:tcPr>
            <w:tcW w:w="11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принятых на первый курс на обучение по программам магистратуры образовательной организации, в общей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76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численности студентов (курсантов), принятых на первый курс по программам магистратуры на очную форму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1.12</w:t>
            </w: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Общая численность студентов образовательной организации, обучающихся в филиале образовательной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человек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организации (далее - филиал)*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2.1</w:t>
            </w: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Количество цитирований в индексируемой системе цитирования Web of Science в расчете на 100 научно-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единиц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2.2</w:t>
            </w: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Количество цитирований в индексируемой системе цитирования Scopus в расчете на 100 научно-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единиц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2.3</w:t>
            </w: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Количество цитирований в Российском индексе научного цитирования (далее - РИНЦ) в расчете на 100 научно-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единиц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3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2.4</w:t>
            </w: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Количество статей в научной периодике, индексируемой в системе цитирования Web of Science в расчете на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единиц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100 научно-педагогических работников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2.5</w:t>
            </w: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Количество статей в научной периодике, индексируемой в системе цитирования Scopus в расчете на 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единиц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научно-педагогических работников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2.6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единиц</w:t>
            </w: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2.7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Общий объем научно-исследовательских, опытно-конструкторских и технологических работ (далее - НИОКР)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2.8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Объем НИОКР в расчете на одного научно-педагогического работника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2.9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Удельный вес доходов от НИОКР в общих доходах образовательной организации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%</w:t>
            </w: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2.10</w:t>
            </w: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Удельный вес НИОКР, выполненных собственными силами (без привлечения соисполнителей), в общих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%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доходах образовательной организации от НИОКР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3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2.11</w:t>
            </w: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Доходы от НИОКР (за исключением средств бюджетов бюджетной системы Российской Федерации,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государственных фондов поддержки науки) в расчете на одного научно-педагогического работника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2.12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Количество лицензионных соглашений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единиц</w:t>
            </w: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2.13</w:t>
            </w: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Удельный вес средств, полученных образовательной организацией от управления объектами интеллектуальной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%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собственности, в общих доходах образовательной организации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2.14</w:t>
            </w: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научно-педагогических работников без ученой степени - до 30 лет,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76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кандидатов наук - до 35 лет, докторов наук - до 40 лет, в общей численности научно-педагогических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82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работников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2.15</w:t>
            </w: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научно-педагогических работников, имеющих ученую степень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кандидата наук, в общей численности научно-педагогических работников образовательной организации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2.16</w:t>
            </w: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научно-педагогических работников, имеющих ученую степень доктора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наук, в общей численности научно-педагогических работников образовательной организации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8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2.17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научно-педагогических работников, имеющих ученую степень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3033F0" w:rsidRDefault="00303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033F0">
          <w:pgSz w:w="16834" w:h="11909" w:orient="landscape"/>
          <w:pgMar w:top="1112" w:right="720" w:bottom="626" w:left="840" w:header="720" w:footer="720" w:gutter="0"/>
          <w:cols w:space="720" w:equalWidth="0">
            <w:col w:w="152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1760"/>
        <w:gridCol w:w="2380"/>
      </w:tblGrid>
      <w:tr w:rsidR="003033F0" w:rsidRPr="00C60D07">
        <w:trPr>
          <w:trHeight w:val="278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1" w:name="page21"/>
            <w:bookmarkEnd w:id="11"/>
          </w:p>
        </w:tc>
        <w:tc>
          <w:tcPr>
            <w:tcW w:w="11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кандидата и доктора наук в общей численности научно-педагогических работников филиала (без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совместителей и работающих по договорам гражданско-правового характера)*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2.18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Количество научных журналов, в том числе электронных, издаваемых образовательной организацией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единиц</w:t>
            </w: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2.19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Количество грантов за отчетный период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единиц</w:t>
            </w: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Международная деятельность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3.1</w:t>
            </w: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иностранных студентов (курсантов) (кроме стран Содружества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76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Независимых Государств (далее - СНГ), обучающихся по образовательным программам бакалавриата,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76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программам специалитета, программам магистратуры, в общей численности студентов (курсантов), в том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3.1.1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6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3.1.2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3.1.3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3.2</w:t>
            </w: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иностранных студентов (курсантов) из стран СНГ, обучающихся по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76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образовательным программам бакалавриата, программам специалитета, программам магистратуры, в общей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численности студентов (курсантов), в том числе: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3.2.1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3.2.2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3.2.3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3.3</w:t>
            </w: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иностранных студентов (курсантов) (кроме стран СНГ), завершивших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76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освоение образовательных программ бакалавриата, программ специалитета, программ магистратуры, в общем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выпуске студентов (курсантов)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3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3.4</w:t>
            </w: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иностранных студентов (курсантов) из стран СНГ, завершивших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76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освоение образовательных программ бакалавриата, программ специалитета, программ магистратуры, в общем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выпуске студентов (курсантов)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3.5</w:t>
            </w: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студентов (курсантов) образовательной организации, обучающихся по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76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очной форме обучения по образовательным программам бакалавриата, программам специалитета, программам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76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магистратуры, прошедших обучение за рубежом не менее семестра (триместра), в общей численности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студентов (курсантов)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3.6</w:t>
            </w: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Численность студентов (курсантов) иностранных образовательных организаций, прошедших обучение 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человек</w:t>
            </w:r>
          </w:p>
        </w:tc>
      </w:tr>
      <w:tr w:rsidR="003033F0" w:rsidRPr="00C60D07">
        <w:trPr>
          <w:trHeight w:val="277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образовательной организации по очной форме обучения по образовательным программам бакалавриата,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программам специалитета, программам магистратуры, не менее семестра (триместра)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3.7</w:t>
            </w: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иностранных граждан из числа научно-педагогических работников 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общей численности научно-педагогических работников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3.8</w:t>
            </w: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иностранных граждан (кроме стран СНГ) из числа аспирантов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(адъюнктов, ординаторов, интернов, ассистентов-стажеров) образовательной организации в общей численности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33F0" w:rsidRDefault="00303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033F0">
          <w:pgSz w:w="16834" w:h="11909" w:orient="landscape"/>
          <w:pgMar w:top="1112" w:right="720" w:bottom="648" w:left="840" w:header="720" w:footer="720" w:gutter="0"/>
          <w:cols w:space="720" w:equalWidth="0">
            <w:col w:w="152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1760"/>
        <w:gridCol w:w="2380"/>
      </w:tblGrid>
      <w:tr w:rsidR="003033F0" w:rsidRPr="00C60D07">
        <w:trPr>
          <w:trHeight w:val="283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2" w:name="page23"/>
            <w:bookmarkEnd w:id="12"/>
          </w:p>
        </w:tc>
        <w:tc>
          <w:tcPr>
            <w:tcW w:w="1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аспирантов (адъюнктов, ординаторов, интернов, ассистентов-стажеров)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3.9</w:t>
            </w: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иностранных граждан стран СНГ из числа аспирантов (адъюнктов,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76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ординаторов, интернов, ассистентов-стажеров) образовательной организации в общей численности аспирантов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(адъюнктов, ординаторов, интернов, ассистентов-стажеров)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3.10</w:t>
            </w: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Объем средств, полученных образовательной организацией на выполнение НИОКР от иностранных граждан 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иностранных юридических лиц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3.11</w:t>
            </w: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Объем средств от образовательной деятельности, полученных образовательной организацией от иностранных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граждан и иностранных юридических лиц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Финансово-экономическая деятельность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4.1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3033F0" w:rsidRPr="00C60D07">
        <w:trPr>
          <w:trHeight w:val="264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4.2</w:t>
            </w: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 в расчете на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одного научно-педагогического работника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4.3</w:t>
            </w: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Доходы образовательной организации из средств от приносящей доход деятельности в расчете на одного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научно-педагогического работника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4.4</w:t>
            </w: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Отношение среднего заработка научно-педагогического работника в образовательной организации (по всем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%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видам финансового обеспечения (деятельности)) к средней заработной плате по экономике региона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5.1</w:t>
            </w: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кв.м.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студента (курсанта), в том числе: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5.1.1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Имеющихся у образовательной организации на праве собственности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кв.м.</w:t>
            </w: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5.1.2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Закрепленных за образовательной организацией на праве оперативного управления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кв.м.</w:t>
            </w:r>
          </w:p>
        </w:tc>
      </w:tr>
      <w:tr w:rsidR="003033F0" w:rsidRPr="00C60D07">
        <w:trPr>
          <w:trHeight w:val="268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5.1.3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Предоставленных образовательной организации в аренду, безвозмездное пользование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кв.м.</w:t>
            </w: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5.2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студента (курсанта)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единиц</w:t>
            </w: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5.3</w:t>
            </w: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Удельный вес стоимости оборудования (не старше 5 лет) образовательной организации в общей стоимости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%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5.4</w:t>
            </w: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Количество экземпляров печатных учебных изданий (включая учебники и учебные пособия) из общего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единиц</w:t>
            </w:r>
          </w:p>
        </w:tc>
      </w:tr>
      <w:tr w:rsidR="003033F0" w:rsidRPr="00C60D07">
        <w:trPr>
          <w:trHeight w:val="276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количества единиц хранения библиотечного фонда, состоящих на учете, в расчете на одного студента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(курсанта)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5.5</w:t>
            </w: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Удельный вес укрупненных групп специальностей и направлений подготовки, обеспеченных электронными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%</w:t>
            </w:r>
          </w:p>
        </w:tc>
      </w:tr>
      <w:tr w:rsidR="003033F0" w:rsidRPr="00C60D07">
        <w:trPr>
          <w:trHeight w:val="277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учебными изданиями (включая учебники и учебные пособия) в количестве не менее 20 изданий по основным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областям знаний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5.6</w:t>
            </w: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студентов (курсантов), проживающих в общежитиях, в общей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82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численности студентов (курсантов), нуждающихся в общежитиях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33F0" w:rsidRDefault="00A06F4B">
      <w:pPr>
        <w:widowControl w:val="0"/>
        <w:autoSpaceDE w:val="0"/>
        <w:autoSpaceDN w:val="0"/>
        <w:adjustRightInd w:val="0"/>
        <w:spacing w:after="0" w:line="221" w:lineRule="auto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</w:t>
      </w:r>
    </w:p>
    <w:p w:rsidR="003033F0" w:rsidRDefault="003033F0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3033F0" w:rsidRDefault="00A06F4B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Заполняется для каждого филиала отдельно</w:t>
      </w:r>
    </w:p>
    <w:p w:rsidR="003033F0" w:rsidRDefault="00303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033F0">
          <w:pgSz w:w="16834" w:h="11909" w:orient="landscape"/>
          <w:pgMar w:top="1112" w:right="720" w:bottom="651" w:left="840" w:header="720" w:footer="720" w:gutter="0"/>
          <w:cols w:space="720" w:equalWidth="0">
            <w:col w:w="152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500"/>
        <w:gridCol w:w="320"/>
        <w:gridCol w:w="9240"/>
        <w:gridCol w:w="320"/>
        <w:gridCol w:w="380"/>
        <w:gridCol w:w="2380"/>
      </w:tblGrid>
      <w:tr w:rsidR="003033F0" w:rsidRPr="00C60D07">
        <w:trPr>
          <w:trHeight w:val="27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bookmarkStart w:id="13" w:name="page25"/>
            <w:bookmarkEnd w:id="13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Приложение № 5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Показатели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5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деятельности организации дополнительного образования, подлежащей самообследованию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33F0" w:rsidRPr="00C60D07">
        <w:trPr>
          <w:trHeight w:val="25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b/>
                <w:bCs/>
                <w:sz w:val="24"/>
                <w:szCs w:val="24"/>
              </w:rPr>
              <w:t>(утв. приказом Министерства образования и науки РФ от 10 декабря 2013 г. № 1324)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3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346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Единица измерения</w:t>
            </w: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1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1.1</w:t>
            </w:r>
          </w:p>
        </w:tc>
        <w:tc>
          <w:tcPr>
            <w:tcW w:w="1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человек</w:t>
            </w: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1.1.1</w:t>
            </w:r>
          </w:p>
        </w:tc>
        <w:tc>
          <w:tcPr>
            <w:tcW w:w="1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Детей дошкольного возраста (3-7 лет)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человек</w:t>
            </w: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1.1.2</w:t>
            </w:r>
          </w:p>
        </w:tc>
        <w:tc>
          <w:tcPr>
            <w:tcW w:w="1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Детей младшего школьного возраста (7-11 лет)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человек</w:t>
            </w: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1.1.3</w:t>
            </w:r>
          </w:p>
        </w:tc>
        <w:tc>
          <w:tcPr>
            <w:tcW w:w="1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Детей среднего школьного возраста (11-15 лет)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человек</w:t>
            </w:r>
          </w:p>
        </w:tc>
      </w:tr>
      <w:tr w:rsidR="003033F0" w:rsidRPr="00C60D07">
        <w:trPr>
          <w:trHeight w:val="268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1.1.4</w:t>
            </w:r>
          </w:p>
        </w:tc>
        <w:tc>
          <w:tcPr>
            <w:tcW w:w="1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Детей старшего школьного возраста (15-17 лет)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человек</w:t>
            </w: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1.2</w:t>
            </w:r>
          </w:p>
        </w:tc>
        <w:tc>
          <w:tcPr>
            <w:tcW w:w="117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человек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образовательных услуг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1.3</w:t>
            </w:r>
          </w:p>
        </w:tc>
        <w:tc>
          <w:tcPr>
            <w:tcW w:w="117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секциях, клубах), в общей численности учащихся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1.4</w:t>
            </w:r>
          </w:p>
        </w:tc>
        <w:tc>
          <w:tcPr>
            <w:tcW w:w="117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1.5</w:t>
            </w:r>
          </w:p>
        </w:tc>
        <w:tc>
          <w:tcPr>
            <w:tcW w:w="117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способностями, в общей численности учащихся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1.6</w:t>
            </w:r>
          </w:p>
        </w:tc>
        <w:tc>
          <w:tcPr>
            <w:tcW w:w="117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1.6.1</w:t>
            </w:r>
          </w:p>
        </w:tc>
        <w:tc>
          <w:tcPr>
            <w:tcW w:w="1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68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1.6.2</w:t>
            </w:r>
          </w:p>
        </w:tc>
        <w:tc>
          <w:tcPr>
            <w:tcW w:w="1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1.6.3</w:t>
            </w:r>
          </w:p>
        </w:tc>
        <w:tc>
          <w:tcPr>
            <w:tcW w:w="1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Дети-мигранты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1.6.4</w:t>
            </w:r>
          </w:p>
        </w:tc>
        <w:tc>
          <w:tcPr>
            <w:tcW w:w="1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1.7</w:t>
            </w:r>
          </w:p>
        </w:tc>
        <w:tc>
          <w:tcPr>
            <w:tcW w:w="117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деятельностью, в общей численности учащихся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1.8</w:t>
            </w:r>
          </w:p>
        </w:tc>
        <w:tc>
          <w:tcPr>
            <w:tcW w:w="117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1.8.1</w:t>
            </w:r>
          </w:p>
        </w:tc>
        <w:tc>
          <w:tcPr>
            <w:tcW w:w="1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68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1.8.2</w:t>
            </w:r>
          </w:p>
        </w:tc>
        <w:tc>
          <w:tcPr>
            <w:tcW w:w="1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1.8.3</w:t>
            </w:r>
          </w:p>
        </w:tc>
        <w:tc>
          <w:tcPr>
            <w:tcW w:w="1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1.8.4</w:t>
            </w:r>
          </w:p>
        </w:tc>
        <w:tc>
          <w:tcPr>
            <w:tcW w:w="11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</w:tbl>
    <w:p w:rsidR="003033F0" w:rsidRDefault="00303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033F0">
          <w:pgSz w:w="16834" w:h="11909" w:orient="landscape"/>
          <w:pgMar w:top="1399" w:right="720" w:bottom="607" w:left="840" w:header="720" w:footer="720" w:gutter="0"/>
          <w:cols w:space="720" w:equalWidth="0">
            <w:col w:w="152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1760"/>
        <w:gridCol w:w="2380"/>
      </w:tblGrid>
      <w:tr w:rsidR="003033F0" w:rsidRPr="00C60D07">
        <w:trPr>
          <w:trHeight w:val="283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" w:name="page27"/>
            <w:bookmarkEnd w:id="14"/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1.8.5</w:t>
            </w:r>
          </w:p>
        </w:tc>
        <w:tc>
          <w:tcPr>
            <w:tcW w:w="1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1.9</w:t>
            </w: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учащихся-победителей и призеров массовых мероприятий (конкурсы,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1.9.1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1.9.2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1.9.3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1.9.4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68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1.9.5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1.10</w:t>
            </w: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общей численности учащихся, в том числе: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1.10.1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1.10.2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1.10.3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1.10.4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68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1.10.5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1.11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единиц</w:t>
            </w: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1.11.1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единиц</w:t>
            </w: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1.11.2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единиц</w:t>
            </w: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1.11.3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единиц</w:t>
            </w: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1.11.4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единиц</w:t>
            </w: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1.11.5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единиц</w:t>
            </w:r>
          </w:p>
        </w:tc>
      </w:tr>
      <w:tr w:rsidR="003033F0" w:rsidRPr="00C60D07">
        <w:trPr>
          <w:trHeight w:val="268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1.12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человек</w:t>
            </w: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1.13</w:t>
            </w: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численности педагогических работников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1.14</w:t>
            </w: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1.15</w:t>
            </w: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1.16</w:t>
            </w: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82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1.17</w:t>
            </w: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8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1.17.1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1.17.2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1.18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</w:tbl>
    <w:p w:rsidR="003033F0" w:rsidRDefault="00303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033F0">
          <w:pgSz w:w="16834" w:h="11909" w:orient="landscape"/>
          <w:pgMar w:top="1112" w:right="720" w:bottom="547" w:left="840" w:header="720" w:footer="720" w:gutter="0"/>
          <w:cols w:space="720" w:equalWidth="0">
            <w:col w:w="152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1760"/>
        <w:gridCol w:w="2380"/>
      </w:tblGrid>
      <w:tr w:rsidR="003033F0" w:rsidRPr="00C60D07">
        <w:trPr>
          <w:trHeight w:val="283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5" w:name="page29"/>
            <w:bookmarkEnd w:id="15"/>
          </w:p>
        </w:tc>
        <w:tc>
          <w:tcPr>
            <w:tcW w:w="1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1.18.1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1.18.2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1.19</w:t>
            </w: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работников в возрасте до 30 лет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1.20</w:t>
            </w: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работников в возрасте от 55 лет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1.21</w:t>
            </w: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76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прошедших за последние 5 лет повышение квалификации/профессиональную переподготовку по профилю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76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педагогической деятельности или иной осуществляемой в образовательной организации деятельности, в общей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82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численности педагогических и административно-хозяйственных работников,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3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1.22</w:t>
            </w: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1.23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1.23.1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За 3 года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единиц</w:t>
            </w: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1.23.2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единиц</w:t>
            </w: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1.24</w:t>
            </w: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одаренных детей, иных групп детей, требующих повышенного педагогического внимания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2.1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единиц</w:t>
            </w:r>
          </w:p>
        </w:tc>
      </w:tr>
      <w:tr w:rsidR="003033F0" w:rsidRPr="00C60D07">
        <w:trPr>
          <w:trHeight w:val="268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2.2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единиц</w:t>
            </w: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2.2.1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Учебный класс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единиц</w:t>
            </w: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2.2.2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Лаборатория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единиц</w:t>
            </w: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2.2.3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Мастерская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единиц</w:t>
            </w: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2.2.4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единиц</w:t>
            </w: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2.2.5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единиц</w:t>
            </w:r>
          </w:p>
        </w:tc>
      </w:tr>
      <w:tr w:rsidR="003033F0" w:rsidRPr="00C60D07">
        <w:trPr>
          <w:trHeight w:val="268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2.2.6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Бассейн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единиц</w:t>
            </w: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2.3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единиц</w:t>
            </w: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2.3.1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единиц</w:t>
            </w: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2.3.2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единиц</w:t>
            </w: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2.3.3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единиц</w:t>
            </w: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2.4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3033F0" w:rsidRPr="00C60D07">
        <w:trPr>
          <w:trHeight w:val="268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2.5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2.6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2.6.1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</w:tbl>
    <w:p w:rsidR="003033F0" w:rsidRDefault="00303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033F0">
          <w:pgSz w:w="16834" w:h="11909" w:orient="landscape"/>
          <w:pgMar w:top="1112" w:right="720" w:bottom="547" w:left="840" w:header="720" w:footer="720" w:gutter="0"/>
          <w:cols w:space="720" w:equalWidth="0">
            <w:col w:w="152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1760"/>
        <w:gridCol w:w="2380"/>
      </w:tblGrid>
      <w:tr w:rsidR="003033F0" w:rsidRPr="00C60D07">
        <w:trPr>
          <w:trHeight w:val="283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6" w:name="page31"/>
            <w:bookmarkEnd w:id="16"/>
          </w:p>
        </w:tc>
        <w:tc>
          <w:tcPr>
            <w:tcW w:w="1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компьютеров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2.6.2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С медиатекой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2.6.3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2.6.4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2.6.5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2.7</w:t>
            </w: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82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538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Приложение № 6</w:t>
            </w:r>
          </w:p>
        </w:tc>
      </w:tr>
    </w:tbl>
    <w:p w:rsidR="003033F0" w:rsidRDefault="003033F0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3033F0" w:rsidRDefault="00A06F4B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540" w:right="1660" w:firstLine="54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Показатели </w:t>
      </w:r>
      <w:r>
        <w:rPr>
          <w:rFonts w:ascii="Times New Roman" w:hAnsi="Times New Roman"/>
          <w:b/>
          <w:bCs/>
          <w:sz w:val="24"/>
          <w:szCs w:val="24"/>
        </w:rPr>
        <w:t>деятельности организации дополнительного профессионального образования, подлежащей самообследованию</w:t>
      </w:r>
    </w:p>
    <w:p w:rsidR="003033F0" w:rsidRDefault="00C60D0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  <w:r w:rsidRPr="00C60D07">
        <w:rPr>
          <w:noProof/>
        </w:rPr>
        <w:pict>
          <v:line id="_x0000_s1030" style="position:absolute;z-index:-2;mso-position-horizontal-relative:text;mso-position-vertical-relative:text" from="76.8pt,-.45pt" to="680.85pt,-.45pt" o:allowincell="f" strokeweight=".42331mm"/>
        </w:pict>
      </w:r>
    </w:p>
    <w:p w:rsidR="003033F0" w:rsidRDefault="00A06F4B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(утв. приказом Министерства образования и науки РФ от 10 декабря 2013 г. № 1324)</w:t>
      </w:r>
    </w:p>
    <w:p w:rsidR="003033F0" w:rsidRDefault="00C60D07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</w:rPr>
      </w:pPr>
      <w:r w:rsidRPr="00C60D07">
        <w:rPr>
          <w:noProof/>
        </w:rPr>
        <w:pict>
          <v:line id="_x0000_s1031" style="position:absolute;z-index:-1;mso-position-horizontal-relative:text;mso-position-vertical-relative:text" from="148.2pt,-.55pt" to="609.55pt,-.55pt" o:allowincell="f" strokeweight="1.2pt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1780"/>
        <w:gridCol w:w="2360"/>
      </w:tblGrid>
      <w:tr w:rsidR="003033F0" w:rsidRPr="00C60D07">
        <w:trPr>
          <w:trHeight w:val="281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28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Единица измерения</w:t>
            </w: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1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48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1.1</w:t>
            </w:r>
          </w:p>
        </w:tc>
        <w:tc>
          <w:tcPr>
            <w:tcW w:w="1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слушателей, обучившихся по дополнительным профессиональным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76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программам повышения квалификации, в общей численности слушателей, прошедших обучение в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1.2</w:t>
            </w:r>
          </w:p>
        </w:tc>
        <w:tc>
          <w:tcPr>
            <w:tcW w:w="1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слушателей, обучившихся по дополнительным профессиональным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76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программам профессиональной переподготовки, в общей численности слушателей, прошедших обучение в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1.3</w:t>
            </w:r>
          </w:p>
        </w:tc>
        <w:tc>
          <w:tcPr>
            <w:tcW w:w="1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слушателей, направленных на обучение службами занятости, в общей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численности слушателей, прошедших обучение в образовательной организации за отчетный период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1.4</w:t>
            </w:r>
          </w:p>
        </w:tc>
        <w:tc>
          <w:tcPr>
            <w:tcW w:w="1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единиц</w:t>
            </w:r>
          </w:p>
        </w:tc>
      </w:tr>
      <w:tr w:rsidR="003033F0" w:rsidRPr="00C60D07">
        <w:trPr>
          <w:trHeight w:val="268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1.4.1</w:t>
            </w:r>
          </w:p>
        </w:tc>
        <w:tc>
          <w:tcPr>
            <w:tcW w:w="1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Программ повышения квалификации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единиц</w:t>
            </w: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1.4.2</w:t>
            </w:r>
          </w:p>
        </w:tc>
        <w:tc>
          <w:tcPr>
            <w:tcW w:w="1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Программ профессиональной переподготовки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единиц</w:t>
            </w: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1.5</w:t>
            </w:r>
          </w:p>
        </w:tc>
        <w:tc>
          <w:tcPr>
            <w:tcW w:w="1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Количество разработанных дополнительных профессиональных программ за отчетный период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единиц</w:t>
            </w: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1.5.1</w:t>
            </w:r>
          </w:p>
        </w:tc>
        <w:tc>
          <w:tcPr>
            <w:tcW w:w="1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Программ повышения квалификации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единиц</w:t>
            </w: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1.5.2</w:t>
            </w:r>
          </w:p>
        </w:tc>
        <w:tc>
          <w:tcPr>
            <w:tcW w:w="1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Программ профессиональной переподготовки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единиц</w:t>
            </w: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1.6</w:t>
            </w:r>
          </w:p>
        </w:tc>
        <w:tc>
          <w:tcPr>
            <w:tcW w:w="1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Удельный вес дополнительных профессиональных программ по приоритетным направлениям развития науки,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%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техники и технологий в общем количестве реализуемых дополнительных профессиональных программ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3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1.7</w:t>
            </w:r>
          </w:p>
        </w:tc>
        <w:tc>
          <w:tcPr>
            <w:tcW w:w="1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Удельный вес дополнительных профессиональных программ, прошедших профессионально-общественную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%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аккредитацию, в общем количестве реализуемых дополнительных профессиональных программ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1.8</w:t>
            </w:r>
          </w:p>
        </w:tc>
        <w:tc>
          <w:tcPr>
            <w:tcW w:w="1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научно-педагогических работников, имеющих ученые степени и (или)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</w:tbl>
    <w:p w:rsidR="003033F0" w:rsidRDefault="00303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033F0">
          <w:pgSz w:w="16834" w:h="11909" w:orient="landscape"/>
          <w:pgMar w:top="1112" w:right="720" w:bottom="617" w:left="840" w:header="720" w:footer="720" w:gutter="0"/>
          <w:cols w:space="720" w:equalWidth="0">
            <w:col w:w="152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1760"/>
        <w:gridCol w:w="2380"/>
      </w:tblGrid>
      <w:tr w:rsidR="003033F0" w:rsidRPr="00C60D07">
        <w:trPr>
          <w:trHeight w:val="283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7" w:name="page33"/>
            <w:bookmarkEnd w:id="17"/>
          </w:p>
        </w:tc>
        <w:tc>
          <w:tcPr>
            <w:tcW w:w="1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ученые звания, в общей численности научно-педагогических работников образовательной организации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1.9</w:t>
            </w: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научно-педагогических работников, прошедших за отчетный период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76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повышение квалификации или профессиональную переподготовку, в общей численности научно-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1.10</w:t>
            </w: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1.10.1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1.10.2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1.11</w:t>
            </w: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Средний возраст штатных научно-педагогических работников организации дополнительного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6"/>
                <w:sz w:val="24"/>
                <w:szCs w:val="24"/>
              </w:rPr>
              <w:t>лет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профессионального образования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4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1.12</w:t>
            </w: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Результативность выполнения образовательной организацией государственного задания в части реализации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%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дополнительных профессиональных программ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98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2.1</w:t>
            </w: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Количество цитирований в индексируемой системе цитирования Web of Science в расчете на 100 научно-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единиц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2.2</w:t>
            </w: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Количество цитирований в индексируемой системе цитирования Scopus в расчете на 100 научно-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единиц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2.3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Количество цитирований в РИНЦ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единиц</w:t>
            </w: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2.4</w:t>
            </w: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Количество статей в научной периодике, индексируемой в системе цитирования Web of Science в расчете на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единиц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100 научно-педагогических работников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2.5</w:t>
            </w: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Количество статей в научной периодике, индексируемой в системе цитирования Scopus в расчете на 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единиц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научно-педагогических работников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8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2.6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единиц</w:t>
            </w: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2.7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Общий объем НИОКР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2.8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Объем НИОКР в расчете на одного научно-педагогического работника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2.9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Удельный вес доходов от НИОКР в общих доходах образовательной организации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%</w:t>
            </w: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2.10</w:t>
            </w: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Удельный вес НИОКР, выполненных собственными силами (без привлечения соисполнителей), в общих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%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доходах образовательной организации от НИОКР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2.11</w:t>
            </w: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Количество подготовленных печатных учебных изданий (включая учебники и учебные пособия), методических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единиц</w:t>
            </w:r>
          </w:p>
        </w:tc>
      </w:tr>
      <w:tr w:rsidR="003033F0" w:rsidRPr="00C60D07">
        <w:trPr>
          <w:trHeight w:val="282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и периодических изданий, количество изданных за отчетный период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3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2.12</w:t>
            </w: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Количество проведенных международных и всероссийских (межрегиональных) научных семинаров 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единиц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конференций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2.13</w:t>
            </w:r>
          </w:p>
        </w:tc>
        <w:tc>
          <w:tcPr>
            <w:tcW w:w="1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Количество подготовленных научных и научно-педагогических кадров высшей квалификации за отчетный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человек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2.14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научно-педагогических работников без ученой степени - до 30 лет,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чел./%</w:t>
            </w:r>
          </w:p>
        </w:tc>
      </w:tr>
    </w:tbl>
    <w:p w:rsidR="003033F0" w:rsidRDefault="00303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033F0">
          <w:pgSz w:w="16834" w:h="11909" w:orient="landscape"/>
          <w:pgMar w:top="1112" w:right="720" w:bottom="607" w:left="840" w:header="720" w:footer="720" w:gutter="0"/>
          <w:cols w:space="720" w:equalWidth="0">
            <w:col w:w="152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1780"/>
        <w:gridCol w:w="2360"/>
      </w:tblGrid>
      <w:tr w:rsidR="003033F0" w:rsidRPr="00C60D07">
        <w:trPr>
          <w:trHeight w:val="278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8" w:name="page35"/>
            <w:bookmarkEnd w:id="18"/>
          </w:p>
        </w:tc>
        <w:tc>
          <w:tcPr>
            <w:tcW w:w="1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кандидатов наук - до 35 лет, докторов наук - до 40 лет, в общей численности научно-педагогических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работников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2.15</w:t>
            </w:r>
          </w:p>
        </w:tc>
        <w:tc>
          <w:tcPr>
            <w:tcW w:w="1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Число научных журналов, в том числе электронных, издаваемых образовательной организацией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единиц</w:t>
            </w: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1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Финансово-экономическая деятельность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3.1</w:t>
            </w:r>
          </w:p>
        </w:tc>
        <w:tc>
          <w:tcPr>
            <w:tcW w:w="1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3.2</w:t>
            </w:r>
          </w:p>
        </w:tc>
        <w:tc>
          <w:tcPr>
            <w:tcW w:w="1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 в расчете на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одного научно-педагогического работника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3.3</w:t>
            </w:r>
          </w:p>
        </w:tc>
        <w:tc>
          <w:tcPr>
            <w:tcW w:w="1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Доходы образовательной организации из средств от приносящей доход деятельности в расчете на одного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научно-педагогического работника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8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1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Инфраструктура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4.1</w:t>
            </w:r>
          </w:p>
        </w:tc>
        <w:tc>
          <w:tcPr>
            <w:tcW w:w="1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кв. м.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слушателя, в том числе: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4.1.1</w:t>
            </w:r>
          </w:p>
        </w:tc>
        <w:tc>
          <w:tcPr>
            <w:tcW w:w="1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Имеющихся у образовательной организации на праве собственности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кв. м.</w:t>
            </w: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4.1.2</w:t>
            </w:r>
          </w:p>
        </w:tc>
        <w:tc>
          <w:tcPr>
            <w:tcW w:w="1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Закрепленных за образовательной организацией на праве оперативного управления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кв. м.</w:t>
            </w:r>
          </w:p>
        </w:tc>
      </w:tr>
      <w:tr w:rsidR="003033F0" w:rsidRPr="00C60D07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4.1.3</w:t>
            </w:r>
          </w:p>
        </w:tc>
        <w:tc>
          <w:tcPr>
            <w:tcW w:w="1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Предоставленных образовательной организации в аренду, безвозмездное пользование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кв. м.</w:t>
            </w:r>
          </w:p>
        </w:tc>
      </w:tr>
      <w:tr w:rsidR="003033F0" w:rsidRPr="00C60D07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4.2</w:t>
            </w:r>
          </w:p>
        </w:tc>
        <w:tc>
          <w:tcPr>
            <w:tcW w:w="1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Количество экземпляров печатных учебных изданий (включая учебники и учебные пособия) из общего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единиц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количества единиц хранения библиотечного фонда, состоящих на учете, в расчете на одного слушателя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F0" w:rsidRPr="00C60D07">
        <w:trPr>
          <w:trHeight w:val="267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4.3</w:t>
            </w:r>
          </w:p>
        </w:tc>
        <w:tc>
          <w:tcPr>
            <w:tcW w:w="1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Количество электронных учебных изданий (включая учебники и учебные пособия)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единиц</w:t>
            </w:r>
          </w:p>
        </w:tc>
      </w:tr>
      <w:tr w:rsidR="003033F0" w:rsidRPr="00C60D07">
        <w:trPr>
          <w:trHeight w:val="262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4.4</w:t>
            </w:r>
          </w:p>
        </w:tc>
        <w:tc>
          <w:tcPr>
            <w:tcW w:w="1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слушателей, проживающих в общежитиях, в общей численности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w w:val="99"/>
                <w:sz w:val="24"/>
                <w:szCs w:val="24"/>
              </w:rPr>
              <w:t>%</w:t>
            </w:r>
          </w:p>
        </w:tc>
      </w:tr>
      <w:tr w:rsidR="003033F0" w:rsidRPr="00C60D07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A0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0D07">
              <w:rPr>
                <w:rFonts w:ascii="Times New Roman" w:hAnsi="Times New Roman"/>
                <w:sz w:val="24"/>
                <w:szCs w:val="24"/>
              </w:rPr>
              <w:t>слушателей, нуждающихся в общежитиях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F0" w:rsidRPr="00C60D07" w:rsidRDefault="0030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33F0" w:rsidRDefault="00303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033F0">
          <w:pgSz w:w="16834" w:h="11909" w:orient="landscape"/>
          <w:pgMar w:top="1112" w:right="720" w:bottom="1440" w:left="840" w:header="720" w:footer="720" w:gutter="0"/>
          <w:cols w:space="720" w:equalWidth="0">
            <w:col w:w="15280"/>
          </w:cols>
          <w:noEndnote/>
        </w:sectPr>
      </w:pPr>
    </w:p>
    <w:p w:rsidR="003033F0" w:rsidRDefault="00303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9" w:name="page37"/>
      <w:bookmarkEnd w:id="19"/>
    </w:p>
    <w:sectPr w:rsidR="003033F0">
      <w:pgSz w:w="11906" w:h="16838"/>
      <w:pgMar w:top="1440" w:right="11906" w:bottom="144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6F4B"/>
    <w:rsid w:val="003033F0"/>
    <w:rsid w:val="00A06F4B"/>
    <w:rsid w:val="00C6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6382</Words>
  <Characters>36378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Милосердова</dc:creator>
  <cp:lastModifiedBy>Наталия Милосердова</cp:lastModifiedBy>
  <cp:revision>2</cp:revision>
  <dcterms:created xsi:type="dcterms:W3CDTF">2016-06-22T12:34:00Z</dcterms:created>
  <dcterms:modified xsi:type="dcterms:W3CDTF">2016-06-22T12:34:00Z</dcterms:modified>
</cp:coreProperties>
</file>